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797" w:rsidRPr="00D969E4" w:rsidRDefault="00302892">
      <w:pPr>
        <w:sectPr w:rsidR="003F3797" w:rsidRPr="00D969E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386362"/>
      <w:r>
        <w:rPr>
          <w:noProof/>
        </w:rPr>
        <w:drawing>
          <wp:inline distT="0" distB="0" distL="0" distR="0" wp14:anchorId="48B117AC" wp14:editId="62F89210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F3797" w:rsidRPr="00D969E4" w:rsidRDefault="009842D8" w:rsidP="000203BC">
      <w:pPr>
        <w:spacing w:after="0" w:line="264" w:lineRule="auto"/>
        <w:jc w:val="center"/>
      </w:pPr>
      <w:bookmarkStart w:id="2" w:name="block-8386363"/>
      <w:bookmarkEnd w:id="0"/>
      <w:r w:rsidRPr="00D969E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D969E4">
        <w:rPr>
          <w:rFonts w:ascii="Times New Roman" w:hAnsi="Times New Roman"/>
          <w:color w:val="000000"/>
          <w:sz w:val="28"/>
        </w:rPr>
        <w:t>деятельностной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D969E4">
        <w:rPr>
          <w:rFonts w:ascii="Times New Roman" w:hAnsi="Times New Roman"/>
          <w:color w:val="000000"/>
          <w:sz w:val="28"/>
        </w:rPr>
        <w:t>метапредметным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результатам обучения, а также реализация </w:t>
      </w:r>
      <w:proofErr w:type="spellStart"/>
      <w:r w:rsidRPr="00D969E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связей естественно-научных учебных предметов на уровне основного общего образования. 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D969E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D969E4">
        <w:rPr>
          <w:rFonts w:ascii="Times New Roman" w:hAnsi="Times New Roman"/>
          <w:color w:val="000000"/>
          <w:sz w:val="28"/>
        </w:rPr>
        <w:t>, предметные. Предметные планируемые результаты даны для каждого года изучения биологии.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Достижение целей программы по биологии обеспечивается решением следующих задач: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D969E4">
        <w:rPr>
          <w:rFonts w:ascii="Times New Roman" w:hAnsi="Times New Roman"/>
          <w:color w:val="000000"/>
          <w:sz w:val="28"/>
        </w:rPr>
        <w:t>средообразующей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‌</w:t>
      </w:r>
      <w:bookmarkStart w:id="3" w:name="3b562cd9-1b1f-4c62-99a2-3c330cdcc105"/>
      <w:r w:rsidRPr="00D969E4">
        <w:rPr>
          <w:rFonts w:ascii="Times New Roman" w:hAnsi="Times New Roman"/>
          <w:color w:val="000000"/>
          <w:sz w:val="28"/>
        </w:rPr>
        <w:t>Общее число часов, отведенных для изучения биологии, составляет 23</w:t>
      </w:r>
      <w:r w:rsidR="000203BC">
        <w:rPr>
          <w:rFonts w:ascii="Times New Roman" w:hAnsi="Times New Roman"/>
          <w:color w:val="000000"/>
          <w:sz w:val="28"/>
        </w:rPr>
        <w:t xml:space="preserve">8 часов: </w:t>
      </w:r>
      <w:r w:rsidRPr="00D969E4">
        <w:rPr>
          <w:rFonts w:ascii="Times New Roman" w:hAnsi="Times New Roman"/>
          <w:color w:val="000000"/>
          <w:sz w:val="28"/>
        </w:rPr>
        <w:t xml:space="preserve"> в 6 классе – 34 часа (1 час в </w:t>
      </w:r>
      <w:r w:rsidR="000203BC">
        <w:rPr>
          <w:rFonts w:ascii="Times New Roman" w:hAnsi="Times New Roman"/>
          <w:color w:val="000000"/>
          <w:sz w:val="28"/>
        </w:rPr>
        <w:t>неделю)</w:t>
      </w:r>
      <w:r w:rsidRPr="00D969E4">
        <w:rPr>
          <w:rFonts w:ascii="Times New Roman" w:hAnsi="Times New Roman"/>
          <w:color w:val="000000"/>
          <w:sz w:val="28"/>
        </w:rPr>
        <w:t>.</w:t>
      </w:r>
      <w:bookmarkEnd w:id="3"/>
      <w:r w:rsidRPr="00D969E4">
        <w:rPr>
          <w:rFonts w:ascii="Times New Roman" w:hAnsi="Times New Roman"/>
          <w:color w:val="000000"/>
          <w:sz w:val="28"/>
        </w:rPr>
        <w:t>‌‌</w:t>
      </w:r>
    </w:p>
    <w:p w:rsidR="003F3797" w:rsidRPr="00D969E4" w:rsidRDefault="009842D8" w:rsidP="000203BC">
      <w:pPr>
        <w:spacing w:after="0" w:line="264" w:lineRule="auto"/>
        <w:ind w:firstLine="600"/>
        <w:jc w:val="both"/>
        <w:sectPr w:rsidR="003F3797" w:rsidRPr="00D969E4">
          <w:pgSz w:w="11906" w:h="16383"/>
          <w:pgMar w:top="1134" w:right="850" w:bottom="1134" w:left="1701" w:header="720" w:footer="720" w:gutter="0"/>
          <w:cols w:space="720"/>
        </w:sectPr>
      </w:pPr>
      <w:r w:rsidRPr="00D969E4">
        <w:rPr>
          <w:rFonts w:ascii="Times New Roman" w:hAnsi="Times New Roman"/>
          <w:color w:val="000000"/>
          <w:sz w:val="28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</w:t>
      </w:r>
      <w:r w:rsidR="000203BC">
        <w:rPr>
          <w:rFonts w:ascii="Times New Roman" w:hAnsi="Times New Roman"/>
          <w:color w:val="000000"/>
          <w:sz w:val="28"/>
        </w:rPr>
        <w:t xml:space="preserve">замена по </w:t>
      </w:r>
      <w:proofErr w:type="spellStart"/>
      <w:r w:rsidR="000203BC">
        <w:rPr>
          <w:rFonts w:ascii="Times New Roman" w:hAnsi="Times New Roman"/>
          <w:color w:val="000000"/>
          <w:sz w:val="28"/>
        </w:rPr>
        <w:t>биологиии</w:t>
      </w:r>
      <w:proofErr w:type="spellEnd"/>
      <w:r w:rsidR="000203BC">
        <w:rPr>
          <w:rFonts w:ascii="Times New Roman" w:hAnsi="Times New Roman"/>
          <w:color w:val="000000"/>
          <w:sz w:val="28"/>
        </w:rPr>
        <w:t>.</w:t>
      </w:r>
    </w:p>
    <w:p w:rsidR="003F3797" w:rsidRPr="00D969E4" w:rsidRDefault="009842D8" w:rsidP="000203BC">
      <w:pPr>
        <w:spacing w:after="0" w:line="264" w:lineRule="auto"/>
        <w:jc w:val="center"/>
      </w:pPr>
      <w:bookmarkStart w:id="4" w:name="block-8386365"/>
      <w:bookmarkEnd w:id="2"/>
      <w:r w:rsidRPr="000203BC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F3797" w:rsidRDefault="009842D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3F3797" w:rsidRDefault="009842D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Органы и системы органов растений. Строение органов растительного организма, их роль и связь между собой.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микроскопического строения листа водного растения элодеи.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строения растительных тканей (использование микропрепаратов).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Обнаружение неорганических и органических веществ в растении.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i/>
          <w:color w:val="000000"/>
          <w:sz w:val="28"/>
        </w:rPr>
        <w:t xml:space="preserve">Экскурсии или </w:t>
      </w:r>
      <w:proofErr w:type="spellStart"/>
      <w:r w:rsidRPr="00D969E4">
        <w:rPr>
          <w:rFonts w:ascii="Times New Roman" w:hAnsi="Times New Roman"/>
          <w:b/>
          <w:i/>
          <w:color w:val="000000"/>
          <w:sz w:val="28"/>
        </w:rPr>
        <w:t>видеоэкскурсии</w:t>
      </w:r>
      <w:proofErr w:type="spellEnd"/>
      <w:r w:rsidRPr="00D969E4">
        <w:rPr>
          <w:rFonts w:ascii="Times New Roman" w:hAnsi="Times New Roman"/>
          <w:b/>
          <w:i/>
          <w:color w:val="000000"/>
          <w:sz w:val="28"/>
        </w:rPr>
        <w:t>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Ознакомление в природе с цветковыми растениями.</w:t>
      </w:r>
    </w:p>
    <w:p w:rsidR="003F3797" w:rsidRDefault="009842D8">
      <w:pPr>
        <w:numPr>
          <w:ilvl w:val="0"/>
          <w:numId w:val="8"/>
        </w:numPr>
        <w:spacing w:after="0" w:line="264" w:lineRule="auto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Строение семян. Состав и строение семян. 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lastRenderedPageBreak/>
        <w:t xml:space="preserve">Строение и разнообразие цветков. Соцветия. Плоды. </w:t>
      </w:r>
      <w:r>
        <w:rPr>
          <w:rFonts w:ascii="Times New Roman" w:hAnsi="Times New Roman"/>
          <w:color w:val="000000"/>
          <w:sz w:val="28"/>
        </w:rPr>
        <w:t xml:space="preserve">Типы плодов. </w:t>
      </w:r>
      <w:r w:rsidRPr="00D969E4">
        <w:rPr>
          <w:rFonts w:ascii="Times New Roman" w:hAnsi="Times New Roman"/>
          <w:color w:val="000000"/>
          <w:sz w:val="28"/>
        </w:rPr>
        <w:t>Распространение плодов и семян в природе.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микропрепарата клеток корня.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Ознакомление с внешним строением листьев и листорасположением (на комнатных растениях).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строения вегетативных и генеративных почек (на примере сирени, тополя и других растений).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микроскопического строения листа (на готовых микропрепаратах).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Рассматривание микроскопического строения ветки дерева (на готовом микропрепарате).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Исследование строения корневища, клубня, луковицы.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строения цветков.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Ознакомление с различными типами соцветий. 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строения семян двудольных растений.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строения семян однодольных растений.</w:t>
      </w:r>
    </w:p>
    <w:p w:rsidR="003F3797" w:rsidRDefault="009842D8">
      <w:pPr>
        <w:numPr>
          <w:ilvl w:val="0"/>
          <w:numId w:val="9"/>
        </w:numPr>
        <w:spacing w:after="0" w:line="264" w:lineRule="auto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3F3797" w:rsidRDefault="009842D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 xml:space="preserve">Питание растения. </w:t>
      </w:r>
    </w:p>
    <w:p w:rsidR="003F3797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D969E4">
        <w:rPr>
          <w:rFonts w:ascii="Times New Roman" w:hAnsi="Times New Roman"/>
          <w:color w:val="000000"/>
          <w:sz w:val="28"/>
        </w:rPr>
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</w:r>
      <w:r>
        <w:rPr>
          <w:rFonts w:ascii="Times New Roman" w:hAnsi="Times New Roman"/>
          <w:color w:val="000000"/>
          <w:sz w:val="28"/>
        </w:rPr>
        <w:t>Гидропоника.</w:t>
      </w:r>
    </w:p>
    <w:p w:rsidR="003F3797" w:rsidRPr="00D969E4" w:rsidRDefault="009842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Фотосинтез. Лист – орган воздушного питания. </w:t>
      </w:r>
      <w:r w:rsidRPr="00D969E4">
        <w:rPr>
          <w:rFonts w:ascii="Times New Roman" w:hAnsi="Times New Roman"/>
          <w:color w:val="000000"/>
          <w:sz w:val="28"/>
        </w:rPr>
        <w:t>Значение фотосинтеза в природе и в жизни человека.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Дыхание растения.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Дыхание корня. Рыхление почвы для улучшения дыхания корней. Условия, препятствующие дыханию корней. Лист как орган дыхания (</w:t>
      </w:r>
      <w:proofErr w:type="spellStart"/>
      <w:r w:rsidRPr="00D969E4">
        <w:rPr>
          <w:rFonts w:ascii="Times New Roman" w:hAnsi="Times New Roman"/>
          <w:color w:val="000000"/>
          <w:sz w:val="28"/>
        </w:rPr>
        <w:t>устьичный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Транспорт веществ в растении.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lastRenderedPageBreak/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Рост и развитие растения.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Прорастание семян. Условия прорастания семян. Подготовка семян к посеву. Развитие проростков.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Размножение растений и его значение. Семенное (генеративное) размножение растений. Цветки и соцветия. </w:t>
      </w:r>
      <w:r>
        <w:rPr>
          <w:rFonts w:ascii="Times New Roman" w:hAnsi="Times New Roman"/>
          <w:color w:val="000000"/>
          <w:sz w:val="28"/>
        </w:rPr>
        <w:t xml:space="preserve">Опыление. Перекрёстное опыление (ветром, животными, водой) и самоопыление. </w:t>
      </w:r>
      <w:r w:rsidRPr="00D969E4">
        <w:rPr>
          <w:rFonts w:ascii="Times New Roman" w:hAnsi="Times New Roman"/>
          <w:color w:val="000000"/>
          <w:sz w:val="28"/>
        </w:rPr>
        <w:t>Двойное оплодотворение. Наследование признаков обоих растений.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Наблюдение за ростом корня. 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Наблюдение за ростом побега.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Определение возраста дерева по спилу.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Выявление передвижения воды и минеральных веществ по древесине.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Наблюдение процесса выделения кислорода на свету аквариумными растениями.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Изучение роли рыхления для дыхания корней.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</w:r>
      <w:proofErr w:type="spellStart"/>
      <w:r w:rsidRPr="00D969E4">
        <w:rPr>
          <w:rFonts w:ascii="Times New Roman" w:hAnsi="Times New Roman"/>
          <w:color w:val="000000"/>
          <w:sz w:val="28"/>
        </w:rPr>
        <w:t>сенполия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, бегония, </w:t>
      </w:r>
      <w:proofErr w:type="spellStart"/>
      <w:r w:rsidRPr="00D969E4">
        <w:rPr>
          <w:rFonts w:ascii="Times New Roman" w:hAnsi="Times New Roman"/>
          <w:color w:val="000000"/>
          <w:sz w:val="28"/>
        </w:rPr>
        <w:t>сансевьера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и другие растения).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Определение всхожести семян культурных растений и посев их в грунт.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lastRenderedPageBreak/>
        <w:t>Наблюдение за ростом и развитием цветкового растения в комнатных условиях (на примере фасоли или посевного гороха).</w:t>
      </w:r>
    </w:p>
    <w:p w:rsidR="003F3797" w:rsidRDefault="009842D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3F3797" w:rsidRDefault="003F3797">
      <w:pPr>
        <w:spacing w:after="0" w:line="264" w:lineRule="auto"/>
        <w:ind w:left="120"/>
        <w:jc w:val="both"/>
      </w:pPr>
    </w:p>
    <w:p w:rsidR="003F3797" w:rsidRPr="00D969E4" w:rsidRDefault="003F3797">
      <w:pPr>
        <w:sectPr w:rsidR="003F3797" w:rsidRPr="00D969E4">
          <w:pgSz w:w="11906" w:h="16383"/>
          <w:pgMar w:top="1134" w:right="850" w:bottom="1134" w:left="1701" w:header="720" w:footer="720" w:gutter="0"/>
          <w:cols w:space="720"/>
        </w:sectPr>
      </w:pPr>
    </w:p>
    <w:p w:rsidR="003F3797" w:rsidRPr="00D969E4" w:rsidRDefault="009842D8">
      <w:pPr>
        <w:spacing w:after="0" w:line="264" w:lineRule="auto"/>
        <w:ind w:left="120"/>
      </w:pPr>
      <w:bookmarkStart w:id="5" w:name="block-8386364"/>
      <w:bookmarkEnd w:id="4"/>
      <w:r w:rsidRPr="00D969E4">
        <w:rPr>
          <w:rFonts w:ascii="Times New Roman" w:hAnsi="Times New Roman"/>
          <w:color w:val="000000"/>
          <w:sz w:val="28"/>
        </w:rPr>
        <w:lastRenderedPageBreak/>
        <w:t>​ПЛАНИРУЕМЫЕ РЕЗУЛЬТАТЫ ОСВОЕНИЯ ПРОГРАММЫ ПО БИОЛОГИИ НА УРОВНЕ ОСНОВНОГО ОБЩЕГО ОБРАЗОВАНИЯ (БАЗОВЫЙ УРОВЕНЬ)</w:t>
      </w:r>
    </w:p>
    <w:p w:rsidR="003F3797" w:rsidRPr="00D969E4" w:rsidRDefault="009842D8">
      <w:pPr>
        <w:spacing w:after="0" w:line="264" w:lineRule="auto"/>
        <w:ind w:left="120"/>
      </w:pPr>
      <w:r w:rsidRPr="00D969E4">
        <w:rPr>
          <w:rFonts w:ascii="Times New Roman" w:hAnsi="Times New Roman"/>
          <w:color w:val="000000"/>
          <w:sz w:val="28"/>
        </w:rPr>
        <w:t>​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</w:t>
      </w:r>
      <w:proofErr w:type="spellStart"/>
      <w:r w:rsidRPr="00D969E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и предметных результатов. 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left="12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D969E4"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соблюдение правил безопасности, в том числе навыки безопасного поведения в природной среде;</w:t>
      </w:r>
    </w:p>
    <w:p w:rsidR="003F3797" w:rsidRPr="00D969E4" w:rsidRDefault="009842D8">
      <w:pPr>
        <w:spacing w:after="0" w:line="264" w:lineRule="auto"/>
        <w:ind w:firstLine="600"/>
        <w:jc w:val="both"/>
      </w:pPr>
      <w:proofErr w:type="spellStart"/>
      <w:r w:rsidRPr="00D969E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навыка рефлексии, управление собственным эмоциональным состоянием;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среды;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9) адаптации обучающегося к изменяющимся условиям социальной и природной среды: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left="12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firstLine="600"/>
        <w:jc w:val="both"/>
      </w:pPr>
      <w:proofErr w:type="spellStart"/>
      <w:r w:rsidRPr="00D969E4">
        <w:rPr>
          <w:rFonts w:ascii="Times New Roman" w:hAnsi="Times New Roman"/>
          <w:color w:val="000000"/>
          <w:sz w:val="28"/>
        </w:rPr>
        <w:lastRenderedPageBreak/>
        <w:t>Метапредметные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left="12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биологических объектов (явлений);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left="12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1</w:t>
      </w:r>
      <w:r w:rsidRPr="00D969E4">
        <w:rPr>
          <w:rFonts w:ascii="Times New Roman" w:hAnsi="Times New Roman"/>
          <w:b/>
          <w:color w:val="000000"/>
          <w:sz w:val="28"/>
        </w:rPr>
        <w:t>) общение: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lastRenderedPageBreak/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проекта);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</w:t>
      </w:r>
      <w:proofErr w:type="spellStart"/>
      <w:r w:rsidRPr="00D969E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социальных навыков и эмоционального интеллекта обучающихся. 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left="12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lastRenderedPageBreak/>
        <w:t>Регулятивные универсальные учебные действия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ситуациях, используя биологические знания;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D969E4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D969E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D969E4">
        <w:rPr>
          <w:rFonts w:ascii="Times New Roman" w:hAnsi="Times New Roman"/>
          <w:color w:val="000000"/>
          <w:sz w:val="28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lastRenderedPageBreak/>
        <w:t>осознанно относиться к другому человеку, его мнению;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left="120"/>
        <w:jc w:val="both"/>
      </w:pPr>
      <w:r w:rsidRPr="00D969E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F3797" w:rsidRPr="00D969E4" w:rsidRDefault="003F3797">
      <w:pPr>
        <w:spacing w:after="0" w:line="264" w:lineRule="auto"/>
        <w:ind w:left="120"/>
        <w:jc w:val="both"/>
      </w:pP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 w:rsidRPr="00D969E4"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 другими науками и техникой;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 xml:space="preserve">приводить примеры вклада российских (в том числе В. В. Докучаев, К. А. Тимирязев, С. Г. </w:t>
      </w:r>
      <w:proofErr w:type="spellStart"/>
      <w:r w:rsidRPr="00D969E4">
        <w:rPr>
          <w:rFonts w:ascii="Times New Roman" w:hAnsi="Times New Roman"/>
          <w:color w:val="000000"/>
          <w:sz w:val="28"/>
        </w:rPr>
        <w:t>Навашин</w:t>
      </w:r>
      <w:proofErr w:type="spellEnd"/>
      <w:r w:rsidRPr="00D969E4">
        <w:rPr>
          <w:rFonts w:ascii="Times New Roman" w:hAnsi="Times New Roman"/>
          <w:color w:val="000000"/>
          <w:sz w:val="28"/>
        </w:rPr>
        <w:t xml:space="preserve">) и зарубежных учёных (в том числе Р. Гук, М. </w:t>
      </w:r>
      <w:proofErr w:type="spellStart"/>
      <w:r w:rsidRPr="00D969E4">
        <w:rPr>
          <w:rFonts w:ascii="Times New Roman" w:hAnsi="Times New Roman"/>
          <w:color w:val="000000"/>
          <w:sz w:val="28"/>
        </w:rPr>
        <w:t>Мальпиги</w:t>
      </w:r>
      <w:proofErr w:type="spellEnd"/>
      <w:r w:rsidRPr="00D969E4">
        <w:rPr>
          <w:rFonts w:ascii="Times New Roman" w:hAnsi="Times New Roman"/>
          <w:color w:val="000000"/>
          <w:sz w:val="28"/>
        </w:rPr>
        <w:t>) в развитие наук о растениях;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lastRenderedPageBreak/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3F3797" w:rsidRPr="00D969E4" w:rsidRDefault="009842D8">
      <w:pPr>
        <w:spacing w:after="0" w:line="264" w:lineRule="auto"/>
        <w:ind w:firstLine="600"/>
        <w:jc w:val="both"/>
      </w:pPr>
      <w:r w:rsidRPr="00D969E4"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0203BC" w:rsidRDefault="000203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8386366"/>
      <w:bookmarkEnd w:id="5"/>
    </w:p>
    <w:p w:rsidR="000203BC" w:rsidRDefault="000203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03BC" w:rsidRDefault="000203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03BC" w:rsidRDefault="000203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203BC" w:rsidRDefault="000203B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F3797" w:rsidRDefault="00984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F3797" w:rsidRDefault="003F3797" w:rsidP="000203BC">
      <w:pPr>
        <w:spacing w:after="0"/>
      </w:pPr>
    </w:p>
    <w:p w:rsidR="000203BC" w:rsidRDefault="000203BC" w:rsidP="000203BC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0203BC" w:rsidTr="00A92B7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03BC" w:rsidRDefault="000203BC" w:rsidP="00A92B7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03BC" w:rsidRDefault="000203BC" w:rsidP="00A92B7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03BC" w:rsidRDefault="000203BC" w:rsidP="00A92B73">
            <w:pPr>
              <w:spacing w:after="0"/>
              <w:ind w:left="135"/>
            </w:pPr>
          </w:p>
        </w:tc>
      </w:tr>
      <w:tr w:rsidR="000203BC" w:rsidTr="00A92B7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3BC" w:rsidRDefault="000203BC" w:rsidP="00A92B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3BC" w:rsidRDefault="000203BC" w:rsidP="00A92B7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03BC" w:rsidRDefault="000203BC" w:rsidP="00A92B7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03BC" w:rsidRDefault="000203BC" w:rsidP="00A92B7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03BC" w:rsidRDefault="000203BC" w:rsidP="00A92B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03BC" w:rsidRDefault="000203BC" w:rsidP="00A92B73"/>
        </w:tc>
      </w:tr>
      <w:tr w:rsidR="000203BC" w:rsidRPr="00D969E4" w:rsidTr="00A92B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03BC" w:rsidRPr="00D969E4" w:rsidRDefault="000203BC" w:rsidP="00A92B73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03BC" w:rsidRPr="00D969E4" w:rsidTr="00A92B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03BC" w:rsidRPr="00D969E4" w:rsidRDefault="000203BC" w:rsidP="00A92B73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03BC" w:rsidRPr="00D969E4" w:rsidRDefault="000203BC" w:rsidP="00A92B73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03BC" w:rsidRPr="00D969E4" w:rsidTr="00A92B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03BC" w:rsidRPr="00D969E4" w:rsidRDefault="000203BC" w:rsidP="00A92B73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03BC" w:rsidRPr="00D969E4" w:rsidTr="00A92B7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03BC" w:rsidRPr="00D969E4" w:rsidRDefault="000203BC" w:rsidP="00A92B73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0203BC" w:rsidTr="00A92B7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03BC" w:rsidRPr="00D969E4" w:rsidRDefault="000203BC" w:rsidP="00A92B73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203BC" w:rsidRDefault="000203BC" w:rsidP="00A92B73"/>
        </w:tc>
      </w:tr>
    </w:tbl>
    <w:p w:rsidR="000203BC" w:rsidRPr="000203BC" w:rsidRDefault="000203BC" w:rsidP="000203BC">
      <w:pPr>
        <w:spacing w:after="0"/>
        <w:sectPr w:rsidR="000203BC" w:rsidRPr="00020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797" w:rsidRDefault="009842D8">
      <w:pPr>
        <w:spacing w:after="0"/>
        <w:ind w:left="120"/>
      </w:pPr>
      <w:bookmarkStart w:id="7" w:name="block-838636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F3797" w:rsidRDefault="009842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857"/>
        <w:gridCol w:w="1145"/>
        <w:gridCol w:w="1841"/>
        <w:gridCol w:w="1910"/>
        <w:gridCol w:w="1347"/>
        <w:gridCol w:w="2873"/>
      </w:tblGrid>
      <w:tr w:rsidR="003F379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F3797" w:rsidRDefault="003F379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F3797" w:rsidRDefault="003F37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F3797" w:rsidRDefault="003F3797">
            <w:pPr>
              <w:spacing w:after="0"/>
              <w:ind w:left="135"/>
            </w:pPr>
          </w:p>
        </w:tc>
      </w:tr>
      <w:tr w:rsidR="003F37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797" w:rsidRDefault="003F37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797" w:rsidRDefault="003F3797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F3797" w:rsidRDefault="003F3797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F3797" w:rsidRDefault="003F3797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F3797" w:rsidRDefault="003F37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797" w:rsidRDefault="003F37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3797" w:rsidRDefault="003F3797"/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3F379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</w:tr>
      <w:tr w:rsidR="003F379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Растительные ткани, их функции. Лабораторная работа «Изучение строения растительных тканей </w:t>
            </w:r>
            <w:r w:rsidRPr="00D969E4">
              <w:rPr>
                <w:rFonts w:ascii="Times New Roman" w:hAnsi="Times New Roman"/>
                <w:color w:val="000000"/>
                <w:sz w:val="24"/>
              </w:rPr>
              <w:lastRenderedPageBreak/>
              <w:t>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1402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Побег. Развитие побега из почки. Лабораторная работа «Изучение строения вегетативных и генеративных почек (на примере </w:t>
            </w:r>
            <w:r w:rsidRPr="00D969E4">
              <w:rPr>
                <w:rFonts w:ascii="Times New Roman" w:hAnsi="Times New Roman"/>
                <w:color w:val="000000"/>
                <w:sz w:val="24"/>
              </w:rPr>
              <w:lastRenderedPageBreak/>
              <w:t>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2550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Фотосинтез. 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2320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F379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Рост и развитие растения. Практическая работа «Наблюдение за ростом и </w:t>
            </w:r>
            <w:r w:rsidRPr="00D969E4"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F379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F3797" w:rsidRPr="00D969E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</w:t>
            </w:r>
            <w:proofErr w:type="spellStart"/>
            <w:r w:rsidRPr="00D969E4">
              <w:rPr>
                <w:rFonts w:ascii="Times New Roman" w:hAnsi="Times New Roman"/>
                <w:color w:val="000000"/>
                <w:sz w:val="24"/>
              </w:rPr>
              <w:t>сенполия</w:t>
            </w:r>
            <w:proofErr w:type="spellEnd"/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, бегония, </w:t>
            </w:r>
            <w:proofErr w:type="spellStart"/>
            <w:r w:rsidRPr="00D969E4">
              <w:rPr>
                <w:rFonts w:ascii="Times New Roman" w:hAnsi="Times New Roman"/>
                <w:color w:val="000000"/>
                <w:sz w:val="24"/>
              </w:rPr>
              <w:t>сансевьера</w:t>
            </w:r>
            <w:proofErr w:type="spellEnd"/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69E4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F379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F3797" w:rsidRDefault="003F3797">
            <w:pPr>
              <w:spacing w:after="0"/>
              <w:ind w:left="135"/>
            </w:pPr>
          </w:p>
        </w:tc>
      </w:tr>
      <w:tr w:rsidR="003F37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797" w:rsidRPr="00D969E4" w:rsidRDefault="009842D8">
            <w:pPr>
              <w:spacing w:after="0"/>
              <w:ind w:left="135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 w:rsidRPr="00D969E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F3797" w:rsidRDefault="009842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F3797" w:rsidRDefault="003F3797"/>
        </w:tc>
      </w:tr>
    </w:tbl>
    <w:p w:rsidR="003F3797" w:rsidRDefault="003F3797">
      <w:pPr>
        <w:sectPr w:rsidR="003F37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3797" w:rsidRPr="000203BC" w:rsidRDefault="009842D8">
      <w:pPr>
        <w:spacing w:after="0"/>
        <w:ind w:left="120"/>
      </w:pPr>
      <w:bookmarkStart w:id="8" w:name="block-8386361"/>
      <w:bookmarkEnd w:id="7"/>
      <w:r w:rsidRPr="000203BC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F3797" w:rsidRPr="000203BC" w:rsidRDefault="009842D8">
      <w:pPr>
        <w:spacing w:after="0" w:line="480" w:lineRule="auto"/>
        <w:ind w:left="120"/>
      </w:pPr>
      <w:r w:rsidRPr="000203BC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F3797" w:rsidRPr="000203BC" w:rsidRDefault="009842D8">
      <w:pPr>
        <w:spacing w:after="0" w:line="480" w:lineRule="auto"/>
        <w:ind w:left="120"/>
      </w:pPr>
      <w:r w:rsidRPr="000203BC">
        <w:rPr>
          <w:rFonts w:ascii="Times New Roman" w:hAnsi="Times New Roman"/>
          <w:color w:val="000000"/>
          <w:sz w:val="28"/>
        </w:rPr>
        <w:t>​‌‌​</w:t>
      </w:r>
    </w:p>
    <w:p w:rsidR="003F3797" w:rsidRPr="000203BC" w:rsidRDefault="009842D8">
      <w:pPr>
        <w:spacing w:after="0" w:line="480" w:lineRule="auto"/>
        <w:ind w:left="120"/>
      </w:pPr>
      <w:r w:rsidRPr="000203BC">
        <w:rPr>
          <w:rFonts w:ascii="Times New Roman" w:hAnsi="Times New Roman"/>
          <w:color w:val="000000"/>
          <w:sz w:val="28"/>
        </w:rPr>
        <w:t>​‌‌</w:t>
      </w:r>
    </w:p>
    <w:p w:rsidR="003F3797" w:rsidRPr="000203BC" w:rsidRDefault="009842D8">
      <w:pPr>
        <w:spacing w:after="0"/>
        <w:ind w:left="120"/>
      </w:pPr>
      <w:r w:rsidRPr="000203BC">
        <w:rPr>
          <w:rFonts w:ascii="Times New Roman" w:hAnsi="Times New Roman"/>
          <w:color w:val="000000"/>
          <w:sz w:val="28"/>
        </w:rPr>
        <w:t>​</w:t>
      </w:r>
    </w:p>
    <w:p w:rsidR="003F3797" w:rsidRPr="000203BC" w:rsidRDefault="009842D8">
      <w:pPr>
        <w:spacing w:after="0" w:line="480" w:lineRule="auto"/>
        <w:ind w:left="120"/>
      </w:pPr>
      <w:r w:rsidRPr="000203B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F3797" w:rsidRPr="000203BC" w:rsidRDefault="009842D8">
      <w:pPr>
        <w:spacing w:after="0" w:line="480" w:lineRule="auto"/>
        <w:ind w:left="120"/>
      </w:pPr>
      <w:r w:rsidRPr="000203BC">
        <w:rPr>
          <w:rFonts w:ascii="Times New Roman" w:hAnsi="Times New Roman"/>
          <w:color w:val="000000"/>
          <w:sz w:val="28"/>
        </w:rPr>
        <w:t>​‌‌​</w:t>
      </w:r>
    </w:p>
    <w:p w:rsidR="003F3797" w:rsidRPr="000203BC" w:rsidRDefault="003F3797">
      <w:pPr>
        <w:spacing w:after="0"/>
        <w:ind w:left="120"/>
      </w:pPr>
    </w:p>
    <w:p w:rsidR="003F3797" w:rsidRPr="00D969E4" w:rsidRDefault="009842D8">
      <w:pPr>
        <w:spacing w:after="0" w:line="480" w:lineRule="auto"/>
        <w:ind w:left="120"/>
      </w:pPr>
      <w:r w:rsidRPr="00D969E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F3797" w:rsidRDefault="009842D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F3797" w:rsidRDefault="003F3797">
      <w:pPr>
        <w:sectPr w:rsidR="003F379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842D8" w:rsidRDefault="009842D8"/>
    <w:sectPr w:rsidR="009842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AEA"/>
    <w:multiLevelType w:val="multilevel"/>
    <w:tmpl w:val="8C4846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9150C"/>
    <w:multiLevelType w:val="multilevel"/>
    <w:tmpl w:val="531013F6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8415BE"/>
    <w:multiLevelType w:val="multilevel"/>
    <w:tmpl w:val="8B0CD3B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062A55"/>
    <w:multiLevelType w:val="multilevel"/>
    <w:tmpl w:val="9586A9A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555FF9"/>
    <w:multiLevelType w:val="multilevel"/>
    <w:tmpl w:val="4AE0CE7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ED44C3"/>
    <w:multiLevelType w:val="multilevel"/>
    <w:tmpl w:val="7B8E8C3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ED71FF"/>
    <w:multiLevelType w:val="multilevel"/>
    <w:tmpl w:val="4E240B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593A8A"/>
    <w:multiLevelType w:val="multilevel"/>
    <w:tmpl w:val="14CAD55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AD462D"/>
    <w:multiLevelType w:val="multilevel"/>
    <w:tmpl w:val="DCA8CFF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B00B11"/>
    <w:multiLevelType w:val="multilevel"/>
    <w:tmpl w:val="6A76AE0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BF758D"/>
    <w:multiLevelType w:val="multilevel"/>
    <w:tmpl w:val="D316B08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CA1C62"/>
    <w:multiLevelType w:val="multilevel"/>
    <w:tmpl w:val="05028C48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AE436F"/>
    <w:multiLevelType w:val="multilevel"/>
    <w:tmpl w:val="5B8C6F9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587A84"/>
    <w:multiLevelType w:val="multilevel"/>
    <w:tmpl w:val="EF3A2DD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C60372"/>
    <w:multiLevelType w:val="multilevel"/>
    <w:tmpl w:val="C4E050C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E81BE9"/>
    <w:multiLevelType w:val="multilevel"/>
    <w:tmpl w:val="C026EDE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FC2311"/>
    <w:multiLevelType w:val="multilevel"/>
    <w:tmpl w:val="120E083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E71232A"/>
    <w:multiLevelType w:val="multilevel"/>
    <w:tmpl w:val="99443F0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571FA2"/>
    <w:multiLevelType w:val="multilevel"/>
    <w:tmpl w:val="88E43EA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A23C4B"/>
    <w:multiLevelType w:val="multilevel"/>
    <w:tmpl w:val="AC5AA54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D54E77"/>
    <w:multiLevelType w:val="multilevel"/>
    <w:tmpl w:val="C84ED98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B968AA"/>
    <w:multiLevelType w:val="multilevel"/>
    <w:tmpl w:val="1402FE86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E87A46"/>
    <w:multiLevelType w:val="multilevel"/>
    <w:tmpl w:val="444460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4977A4"/>
    <w:multiLevelType w:val="multilevel"/>
    <w:tmpl w:val="6196317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D86AB1"/>
    <w:multiLevelType w:val="multilevel"/>
    <w:tmpl w:val="9D7AE8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D70D05"/>
    <w:multiLevelType w:val="multilevel"/>
    <w:tmpl w:val="38126AF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F22F1F"/>
    <w:multiLevelType w:val="multilevel"/>
    <w:tmpl w:val="E6945C2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4C0CAD"/>
    <w:multiLevelType w:val="multilevel"/>
    <w:tmpl w:val="150CD77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7A7084"/>
    <w:multiLevelType w:val="multilevel"/>
    <w:tmpl w:val="A1FCCEC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6C781A"/>
    <w:multiLevelType w:val="multilevel"/>
    <w:tmpl w:val="A9581AEE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A34359"/>
    <w:multiLevelType w:val="multilevel"/>
    <w:tmpl w:val="C6286A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540B38"/>
    <w:multiLevelType w:val="multilevel"/>
    <w:tmpl w:val="2342F45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43603B"/>
    <w:multiLevelType w:val="multilevel"/>
    <w:tmpl w:val="07B27D7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C04C22"/>
    <w:multiLevelType w:val="multilevel"/>
    <w:tmpl w:val="DE38AED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DC419D"/>
    <w:multiLevelType w:val="multilevel"/>
    <w:tmpl w:val="E64452E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4"/>
  </w:num>
  <w:num w:numId="3">
    <w:abstractNumId w:val="32"/>
  </w:num>
  <w:num w:numId="4">
    <w:abstractNumId w:val="10"/>
  </w:num>
  <w:num w:numId="5">
    <w:abstractNumId w:val="17"/>
  </w:num>
  <w:num w:numId="6">
    <w:abstractNumId w:val="2"/>
  </w:num>
  <w:num w:numId="7">
    <w:abstractNumId w:val="0"/>
  </w:num>
  <w:num w:numId="8">
    <w:abstractNumId w:val="26"/>
  </w:num>
  <w:num w:numId="9">
    <w:abstractNumId w:val="27"/>
  </w:num>
  <w:num w:numId="10">
    <w:abstractNumId w:val="24"/>
  </w:num>
  <w:num w:numId="11">
    <w:abstractNumId w:val="18"/>
  </w:num>
  <w:num w:numId="12">
    <w:abstractNumId w:val="20"/>
  </w:num>
  <w:num w:numId="13">
    <w:abstractNumId w:val="15"/>
  </w:num>
  <w:num w:numId="14">
    <w:abstractNumId w:val="31"/>
  </w:num>
  <w:num w:numId="15">
    <w:abstractNumId w:val="6"/>
  </w:num>
  <w:num w:numId="16">
    <w:abstractNumId w:val="28"/>
  </w:num>
  <w:num w:numId="17">
    <w:abstractNumId w:val="8"/>
  </w:num>
  <w:num w:numId="18">
    <w:abstractNumId w:val="7"/>
  </w:num>
  <w:num w:numId="19">
    <w:abstractNumId w:val="12"/>
  </w:num>
  <w:num w:numId="20">
    <w:abstractNumId w:val="13"/>
  </w:num>
  <w:num w:numId="21">
    <w:abstractNumId w:val="22"/>
  </w:num>
  <w:num w:numId="22">
    <w:abstractNumId w:val="23"/>
  </w:num>
  <w:num w:numId="23">
    <w:abstractNumId w:val="3"/>
  </w:num>
  <w:num w:numId="24">
    <w:abstractNumId w:val="11"/>
  </w:num>
  <w:num w:numId="25">
    <w:abstractNumId w:val="4"/>
  </w:num>
  <w:num w:numId="26">
    <w:abstractNumId w:val="5"/>
  </w:num>
  <w:num w:numId="27">
    <w:abstractNumId w:val="21"/>
  </w:num>
  <w:num w:numId="28">
    <w:abstractNumId w:val="1"/>
  </w:num>
  <w:num w:numId="29">
    <w:abstractNumId w:val="9"/>
  </w:num>
  <w:num w:numId="30">
    <w:abstractNumId w:val="25"/>
  </w:num>
  <w:num w:numId="31">
    <w:abstractNumId w:val="14"/>
  </w:num>
  <w:num w:numId="32">
    <w:abstractNumId w:val="33"/>
  </w:num>
  <w:num w:numId="33">
    <w:abstractNumId w:val="16"/>
  </w:num>
  <w:num w:numId="34">
    <w:abstractNumId w:val="29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97"/>
    <w:rsid w:val="000203BC"/>
    <w:rsid w:val="00177593"/>
    <w:rsid w:val="00302892"/>
    <w:rsid w:val="003F3797"/>
    <w:rsid w:val="007C2B91"/>
    <w:rsid w:val="00804F0C"/>
    <w:rsid w:val="009842D8"/>
    <w:rsid w:val="00D9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510C35-0986-4963-9B4D-9AEF2F36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d0fde" TargetMode="External"/><Relationship Id="rId18" Type="http://schemas.openxmlformats.org/officeDocument/2006/relationships/hyperlink" Target="https://m.edsoo.ru/863d197a" TargetMode="External"/><Relationship Id="rId26" Type="http://schemas.openxmlformats.org/officeDocument/2006/relationships/hyperlink" Target="https://m.edsoo.ru/863d3b4e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63d1e98" TargetMode="External"/><Relationship Id="rId34" Type="http://schemas.openxmlformats.org/officeDocument/2006/relationships/hyperlink" Target="https://m.edsoo.ru/863d3cca" TargetMode="External"/><Relationship Id="rId7" Type="http://schemas.openxmlformats.org/officeDocument/2006/relationships/hyperlink" Target="https://m.edsoo.ru/7f4148d0" TargetMode="External"/><Relationship Id="rId12" Type="http://schemas.openxmlformats.org/officeDocument/2006/relationships/hyperlink" Target="https://m.edsoo.ru/863d0de0" TargetMode="External"/><Relationship Id="rId17" Type="http://schemas.openxmlformats.org/officeDocument/2006/relationships/hyperlink" Target="https://m.edsoo.ru/863d1402" TargetMode="External"/><Relationship Id="rId25" Type="http://schemas.openxmlformats.org/officeDocument/2006/relationships/hyperlink" Target="https://m.edsoo.ru/863d3b4e" TargetMode="External"/><Relationship Id="rId33" Type="http://schemas.openxmlformats.org/officeDocument/2006/relationships/hyperlink" Target="https://m.edsoo.ru/863d2c08" TargetMode="External"/><Relationship Id="rId38" Type="http://schemas.openxmlformats.org/officeDocument/2006/relationships/hyperlink" Target="https://m.edsoo.ru/863d34d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d3cca" TargetMode="External"/><Relationship Id="rId20" Type="http://schemas.openxmlformats.org/officeDocument/2006/relationships/hyperlink" Target="https://m.edsoo.ru/863d28ca" TargetMode="External"/><Relationship Id="rId29" Type="http://schemas.openxmlformats.org/officeDocument/2006/relationships/hyperlink" Target="https://m.edsoo.ru/863d202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48d0" TargetMode="External"/><Relationship Id="rId11" Type="http://schemas.openxmlformats.org/officeDocument/2006/relationships/hyperlink" Target="https://m.edsoo.ru/863d0c82" TargetMode="External"/><Relationship Id="rId24" Type="http://schemas.openxmlformats.org/officeDocument/2006/relationships/hyperlink" Target="https://m.edsoo.ru/863d3842" TargetMode="External"/><Relationship Id="rId32" Type="http://schemas.openxmlformats.org/officeDocument/2006/relationships/hyperlink" Target="https://m.edsoo.ru/863d2320" TargetMode="External"/><Relationship Id="rId37" Type="http://schemas.openxmlformats.org/officeDocument/2006/relationships/hyperlink" Target="https://m.edsoo.ru/863d39c8" TargetMode="External"/><Relationship Id="rId40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m.edsoo.ru/863d12ae" TargetMode="External"/><Relationship Id="rId23" Type="http://schemas.openxmlformats.org/officeDocument/2006/relationships/hyperlink" Target="https://m.edsoo.ru/863d3842" TargetMode="External"/><Relationship Id="rId28" Type="http://schemas.openxmlformats.org/officeDocument/2006/relationships/hyperlink" Target="https://m.edsoo.ru/863d1b00" TargetMode="External"/><Relationship Id="rId36" Type="http://schemas.openxmlformats.org/officeDocument/2006/relationships/hyperlink" Target="https://m.edsoo.ru/863d3842" TargetMode="External"/><Relationship Id="rId10" Type="http://schemas.openxmlformats.org/officeDocument/2006/relationships/hyperlink" Target="https://m.edsoo.ru/863d0af2" TargetMode="External"/><Relationship Id="rId19" Type="http://schemas.openxmlformats.org/officeDocument/2006/relationships/hyperlink" Target="https://m.edsoo.ru/863d1c90" TargetMode="External"/><Relationship Id="rId31" Type="http://schemas.openxmlformats.org/officeDocument/2006/relationships/hyperlink" Target="https://m.edsoo.ru/863d21c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8d0" TargetMode="External"/><Relationship Id="rId14" Type="http://schemas.openxmlformats.org/officeDocument/2006/relationships/hyperlink" Target="https://m.edsoo.ru/863d115a" TargetMode="External"/><Relationship Id="rId22" Type="http://schemas.openxmlformats.org/officeDocument/2006/relationships/hyperlink" Target="https://m.edsoo.ru/863d2c08" TargetMode="External"/><Relationship Id="rId27" Type="http://schemas.openxmlformats.org/officeDocument/2006/relationships/hyperlink" Target="https://m.edsoo.ru/863d2550" TargetMode="External"/><Relationship Id="rId30" Type="http://schemas.openxmlformats.org/officeDocument/2006/relationships/hyperlink" Target="https://m.edsoo.ru/863d2028" TargetMode="External"/><Relationship Id="rId35" Type="http://schemas.openxmlformats.org/officeDocument/2006/relationships/hyperlink" Target="https://m.edsoo.ru/863d2fb4" TargetMode="External"/><Relationship Id="rId8" Type="http://schemas.openxmlformats.org/officeDocument/2006/relationships/hyperlink" Target="https://m.edsoo.ru/7f4148d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4646</Words>
  <Characters>26484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2023-09-16T02:03:00Z</dcterms:created>
  <dcterms:modified xsi:type="dcterms:W3CDTF">2023-09-18T06:39:00Z</dcterms:modified>
</cp:coreProperties>
</file>